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7A" w:rsidRDefault="0037477A" w:rsidP="003747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Сотникова Лилия Владимировна</w:t>
      </w:r>
    </w:p>
    <w:p w:rsidR="0037477A" w:rsidRDefault="0037477A" w:rsidP="003747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77A">
        <w:rPr>
          <w:rFonts w:ascii="Times New Roman" w:hAnsi="Times New Roman" w:cs="Times New Roman"/>
          <w:sz w:val="28"/>
          <w:szCs w:val="28"/>
        </w:rPr>
        <w:t>доцент кафедры Юриспруденция</w:t>
      </w:r>
      <w:r>
        <w:rPr>
          <w:rFonts w:ascii="Times New Roman" w:hAnsi="Times New Roman" w:cs="Times New Roman"/>
          <w:sz w:val="28"/>
          <w:szCs w:val="28"/>
        </w:rPr>
        <w:t xml:space="preserve"> Южно-Уральского технологического университета города Челябинска</w:t>
      </w:r>
    </w:p>
    <w:p w:rsidR="0037477A" w:rsidRDefault="00A1463A" w:rsidP="003747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7477A" w:rsidRPr="002C604E">
          <w:rPr>
            <w:rStyle w:val="a3"/>
            <w:rFonts w:ascii="Times New Roman" w:hAnsi="Times New Roman" w:cs="Times New Roman"/>
            <w:sz w:val="28"/>
            <w:szCs w:val="28"/>
          </w:rPr>
          <w:t>sotnikovalilia@yandex.ru</w:t>
        </w:r>
      </w:hyperlink>
    </w:p>
    <w:p w:rsidR="0037477A" w:rsidRDefault="0037477A" w:rsidP="003747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Симинович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Вячеславовна</w:t>
      </w:r>
    </w:p>
    <w:p w:rsidR="0037477A" w:rsidRPr="0037477A" w:rsidRDefault="0037477A" w:rsidP="003747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1 курса направления</w:t>
      </w:r>
      <w:r w:rsidRPr="0037477A">
        <w:rPr>
          <w:rFonts w:ascii="Times New Roman" w:hAnsi="Times New Roman" w:cs="Times New Roman"/>
          <w:sz w:val="28"/>
          <w:szCs w:val="28"/>
        </w:rPr>
        <w:t xml:space="preserve"> подготовки 40.03.01</w:t>
      </w:r>
    </w:p>
    <w:p w:rsidR="0037477A" w:rsidRDefault="0037477A" w:rsidP="003747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77A">
        <w:rPr>
          <w:rFonts w:ascii="Times New Roman" w:hAnsi="Times New Roman" w:cs="Times New Roman"/>
          <w:sz w:val="28"/>
          <w:szCs w:val="28"/>
        </w:rPr>
        <w:t>Юриспруденция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77A">
        <w:rPr>
          <w:rFonts w:ascii="Times New Roman" w:hAnsi="Times New Roman" w:cs="Times New Roman"/>
          <w:sz w:val="28"/>
          <w:szCs w:val="28"/>
        </w:rPr>
        <w:t>Южно-Уральского технологического университета города Челябинска</w:t>
      </w:r>
    </w:p>
    <w:p w:rsidR="0037477A" w:rsidRPr="0037477A" w:rsidRDefault="00A1463A" w:rsidP="0037477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7477A" w:rsidRPr="002C60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siminovichliza</w:t>
        </w:r>
        <w:r w:rsidR="0037477A" w:rsidRPr="009A1F7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7477A" w:rsidRPr="002C60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37477A" w:rsidRPr="009A1F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7477A" w:rsidRPr="002C60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863645" w:rsidRDefault="004E1B9B" w:rsidP="0037477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B9B">
        <w:rPr>
          <w:rFonts w:ascii="Times New Roman" w:hAnsi="Times New Roman" w:cs="Times New Roman"/>
          <w:b/>
          <w:sz w:val="28"/>
          <w:szCs w:val="28"/>
        </w:rPr>
        <w:t>ПРАВОВАЯ ЗАЩИТА ПРАВ РЕБЁНКА</w:t>
      </w:r>
    </w:p>
    <w:p w:rsidR="007106CA" w:rsidRPr="00A1463A" w:rsidRDefault="004E1B9B" w:rsidP="00A146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63A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="007106CA" w:rsidRPr="00A1463A">
        <w:rPr>
          <w:rFonts w:ascii="Times New Roman" w:hAnsi="Times New Roman" w:cs="Times New Roman"/>
          <w:sz w:val="28"/>
          <w:szCs w:val="28"/>
        </w:rPr>
        <w:t xml:space="preserve">Ребёнок, его личность, права являются одной из главных ценностей российского государства. Вопрос о правовой защите прав ребёнка во все времена носил важный характер, тем не </w:t>
      </w:r>
      <w:r w:rsidR="00A1463A" w:rsidRPr="00A1463A">
        <w:rPr>
          <w:rFonts w:ascii="Times New Roman" w:hAnsi="Times New Roman" w:cs="Times New Roman"/>
          <w:sz w:val="28"/>
          <w:szCs w:val="28"/>
        </w:rPr>
        <w:t>менее,</w:t>
      </w:r>
      <w:r w:rsidR="007106CA" w:rsidRPr="00A1463A">
        <w:rPr>
          <w:rFonts w:ascii="Times New Roman" w:hAnsi="Times New Roman" w:cs="Times New Roman"/>
          <w:sz w:val="28"/>
          <w:szCs w:val="28"/>
        </w:rPr>
        <w:t xml:space="preserve"> неразрешенные вопросы остались, свидетельством чему является и наличие детей-сирот, и факты совершения в отношении детей правонарушений, и проблемы ограничения и </w:t>
      </w:r>
      <w:proofErr w:type="gramStart"/>
      <w:r w:rsidR="007106CA" w:rsidRPr="00A1463A">
        <w:rPr>
          <w:rFonts w:ascii="Times New Roman" w:hAnsi="Times New Roman" w:cs="Times New Roman"/>
          <w:sz w:val="28"/>
          <w:szCs w:val="28"/>
        </w:rPr>
        <w:t>лишения</w:t>
      </w:r>
      <w:proofErr w:type="gramEnd"/>
      <w:r w:rsidR="007106CA" w:rsidRPr="00A1463A">
        <w:rPr>
          <w:rFonts w:ascii="Times New Roman" w:hAnsi="Times New Roman" w:cs="Times New Roman"/>
          <w:sz w:val="28"/>
          <w:szCs w:val="28"/>
        </w:rPr>
        <w:t xml:space="preserve"> родительских прав. Целью работы - исследовать права детей и формы их правовой защиты, проанализировать и определить проблемы правовой защиты прав ребёнка в Российской Федерации, сформулировать предложения по совершенствованию российского законодательства по теме исследования и  пути их решения.</w:t>
      </w:r>
    </w:p>
    <w:p w:rsidR="00566C52" w:rsidRPr="00A1463A" w:rsidRDefault="00F35ECE" w:rsidP="00A146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63A">
        <w:rPr>
          <w:rFonts w:ascii="Times New Roman" w:hAnsi="Times New Roman" w:cs="Times New Roman"/>
          <w:sz w:val="28"/>
          <w:szCs w:val="28"/>
        </w:rPr>
        <w:t>В современно мире ущемление прав ребёнка является не решённой проблемой. Несмотря на то, что на законодательном уровне устанавливаются права и свободы детей, зафиксированы многочисленные факты ущемления и нарушения данных прав.</w:t>
      </w:r>
      <w:r w:rsidR="0026306F" w:rsidRPr="00A1463A">
        <w:rPr>
          <w:rFonts w:ascii="Times New Roman" w:hAnsi="Times New Roman" w:cs="Times New Roman"/>
          <w:sz w:val="28"/>
          <w:szCs w:val="28"/>
        </w:rPr>
        <w:t xml:space="preserve"> </w:t>
      </w:r>
      <w:r w:rsidR="0059610D" w:rsidRPr="00A1463A">
        <w:rPr>
          <w:rFonts w:ascii="Times New Roman" w:hAnsi="Times New Roman" w:cs="Times New Roman"/>
          <w:sz w:val="28"/>
          <w:szCs w:val="28"/>
        </w:rPr>
        <w:t>Ущемление</w:t>
      </w:r>
      <w:r w:rsidR="0026306F" w:rsidRPr="00A1463A">
        <w:rPr>
          <w:rFonts w:ascii="Times New Roman" w:hAnsi="Times New Roman" w:cs="Times New Roman"/>
          <w:sz w:val="28"/>
          <w:szCs w:val="28"/>
        </w:rPr>
        <w:t xml:space="preserve"> пр</w:t>
      </w:r>
      <w:r w:rsidR="0059610D" w:rsidRPr="00A1463A">
        <w:rPr>
          <w:rFonts w:ascii="Times New Roman" w:hAnsi="Times New Roman" w:cs="Times New Roman"/>
          <w:sz w:val="28"/>
          <w:szCs w:val="28"/>
        </w:rPr>
        <w:t>ав ребенка – это не только непосредственное нарушение прав</w:t>
      </w:r>
      <w:r w:rsidR="0026306F" w:rsidRPr="00A1463A">
        <w:rPr>
          <w:rFonts w:ascii="Times New Roman" w:hAnsi="Times New Roman" w:cs="Times New Roman"/>
          <w:sz w:val="28"/>
          <w:szCs w:val="28"/>
        </w:rPr>
        <w:t xml:space="preserve">, но и лишение права выбора или выражения своего мнения, а  право на выбор и свободу мнения имеет </w:t>
      </w:r>
      <w:r w:rsidR="0026306F" w:rsidRPr="00A1463A">
        <w:rPr>
          <w:rFonts w:ascii="Times New Roman" w:hAnsi="Times New Roman" w:cs="Times New Roman"/>
          <w:sz w:val="28"/>
          <w:szCs w:val="28"/>
        </w:rPr>
        <w:lastRenderedPageBreak/>
        <w:t>абсолютно каждый человек.</w:t>
      </w:r>
      <w:r w:rsidR="00A1463A" w:rsidRPr="00A1463A">
        <w:rPr>
          <w:rFonts w:ascii="Times New Roman" w:hAnsi="Times New Roman" w:cs="Times New Roman"/>
          <w:sz w:val="28"/>
          <w:szCs w:val="28"/>
        </w:rPr>
        <w:t xml:space="preserve"> </w:t>
      </w:r>
      <w:r w:rsidR="0026306F" w:rsidRPr="00A1463A">
        <w:rPr>
          <w:rFonts w:ascii="Times New Roman" w:hAnsi="Times New Roman" w:cs="Times New Roman"/>
          <w:sz w:val="28"/>
          <w:szCs w:val="28"/>
        </w:rPr>
        <w:t xml:space="preserve">Права, свободы и интересы </w:t>
      </w:r>
      <w:r w:rsidR="0059610D" w:rsidRPr="00A1463A">
        <w:rPr>
          <w:rFonts w:ascii="Times New Roman" w:hAnsi="Times New Roman" w:cs="Times New Roman"/>
          <w:sz w:val="28"/>
          <w:szCs w:val="28"/>
        </w:rPr>
        <w:t>детей являются неотъемлемой чертой</w:t>
      </w:r>
      <w:r w:rsidR="0026306F" w:rsidRPr="00A1463A">
        <w:rPr>
          <w:rFonts w:ascii="Times New Roman" w:hAnsi="Times New Roman" w:cs="Times New Roman"/>
          <w:sz w:val="28"/>
          <w:szCs w:val="28"/>
        </w:rPr>
        <w:t xml:space="preserve"> любого правового государства и гражданского общества. Их нарушение приводит не только к тому, что страдают дети здесь и сейчас, но и оказывается негативное влияние на будущие поколения, а также это отражает правовую культуру и моральный уровень всего современного общества.</w:t>
      </w:r>
      <w:r w:rsidR="00A1463A" w:rsidRPr="00A1463A">
        <w:rPr>
          <w:rFonts w:ascii="Times New Roman" w:hAnsi="Times New Roman" w:cs="Times New Roman"/>
          <w:sz w:val="28"/>
          <w:szCs w:val="28"/>
        </w:rPr>
        <w:t xml:space="preserve"> </w:t>
      </w:r>
      <w:r w:rsidR="0026306F" w:rsidRPr="00A1463A">
        <w:rPr>
          <w:rFonts w:ascii="Times New Roman" w:hAnsi="Times New Roman" w:cs="Times New Roman"/>
          <w:sz w:val="28"/>
          <w:szCs w:val="28"/>
        </w:rPr>
        <w:t>Законодательство предоставляет необходимые способы и возможности для защиты прав, свобод и интересов несовершеннолетних. Основной проблемой остается низкий уровень осведомленности граждан о способах и возможностях защиты своих детей. Родителям важно понимать, что защита прав и свобод своих детей является не просто их правом, а обязанностью. В противном случае, компетентные органы могут обратить внимание и на родителей, чье бездействие наносит ребенку вред.</w:t>
      </w:r>
      <w:r w:rsidR="00A1463A" w:rsidRPr="00A1463A">
        <w:rPr>
          <w:rFonts w:ascii="Times New Roman" w:hAnsi="Times New Roman" w:cs="Times New Roman"/>
          <w:sz w:val="28"/>
          <w:szCs w:val="28"/>
        </w:rPr>
        <w:t xml:space="preserve"> </w:t>
      </w:r>
      <w:r w:rsidR="00566C52" w:rsidRPr="00A1463A">
        <w:rPr>
          <w:rFonts w:ascii="Times New Roman" w:hAnsi="Times New Roman" w:cs="Times New Roman"/>
          <w:sz w:val="28"/>
          <w:szCs w:val="28"/>
        </w:rPr>
        <w:t>Органы государственной власти обязаны: принимать соответствующие нормативные правовые акты; проводить методическую, информационную и иную работу с ребенком по разъяснению его прав и обязанностей, порядка защиты прав, установленных законодательством РФ; поощрять исполнение ребенком обязанностей; поддерживать практику правоприменения в области защиты прав и законных интересов ребенка.</w:t>
      </w:r>
    </w:p>
    <w:p w:rsidR="007F308D" w:rsidRPr="00A1463A" w:rsidRDefault="00566C52" w:rsidP="00A146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63A">
        <w:rPr>
          <w:rFonts w:ascii="Times New Roman" w:hAnsi="Times New Roman" w:cs="Times New Roman"/>
          <w:sz w:val="28"/>
          <w:szCs w:val="28"/>
        </w:rPr>
        <w:t>Для защиты прав и законных интересов детей родители и их законные представители вправе обратиться в комиссию по делам несовершеннолетних и защите их прав при местной администрации города. Среди полномочий данных комиссий можно отметить: профилактику правонарушений и безнадзорности среди несовершеннолетних, социально-педагогическую реабилитацию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действий.</w:t>
      </w:r>
      <w:r w:rsidR="00A1463A" w:rsidRPr="00A1463A">
        <w:rPr>
          <w:rFonts w:ascii="Times New Roman" w:hAnsi="Times New Roman" w:cs="Times New Roman"/>
          <w:sz w:val="28"/>
          <w:szCs w:val="28"/>
        </w:rPr>
        <w:t xml:space="preserve"> </w:t>
      </w:r>
      <w:r w:rsidRPr="00A1463A">
        <w:rPr>
          <w:rFonts w:ascii="Times New Roman" w:hAnsi="Times New Roman" w:cs="Times New Roman"/>
          <w:sz w:val="28"/>
          <w:szCs w:val="28"/>
        </w:rPr>
        <w:t xml:space="preserve">Следует упомянуть, что 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 В случае разногласий между родителями и детьми орган опеки и попечительства обязан назначить </w:t>
      </w:r>
      <w:r w:rsidRPr="00A1463A">
        <w:rPr>
          <w:rFonts w:ascii="Times New Roman" w:hAnsi="Times New Roman" w:cs="Times New Roman"/>
          <w:sz w:val="28"/>
          <w:szCs w:val="28"/>
        </w:rPr>
        <w:lastRenderedPageBreak/>
        <w:t>представителя для защиты прав и интересов детей.</w:t>
      </w:r>
      <w:r w:rsidR="00A1463A" w:rsidRPr="00A1463A">
        <w:rPr>
          <w:rFonts w:ascii="Times New Roman" w:hAnsi="Times New Roman" w:cs="Times New Roman"/>
          <w:sz w:val="28"/>
          <w:szCs w:val="28"/>
        </w:rPr>
        <w:t xml:space="preserve"> </w:t>
      </w:r>
      <w:r w:rsidR="0026306F" w:rsidRPr="00A1463A">
        <w:rPr>
          <w:rFonts w:ascii="Times New Roman" w:hAnsi="Times New Roman" w:cs="Times New Roman"/>
          <w:sz w:val="28"/>
          <w:szCs w:val="28"/>
        </w:rPr>
        <w:t>На сегодняшний день создана достаточно объемная правовая база, регулирующая вопросы охраны и защиты детства. В последнее время принят ряд важнейших законодательных актов в этом направлении. Однако проблема охраны и защиты материнства и детства продолжает оставаться актуальной, затрагивает вопросы жизнедеятельности каждого россиянина.</w:t>
      </w:r>
      <w:r w:rsidR="00A1463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1463A">
        <w:rPr>
          <w:rFonts w:ascii="Times New Roman" w:hAnsi="Times New Roman" w:cs="Times New Roman"/>
          <w:sz w:val="28"/>
          <w:szCs w:val="28"/>
        </w:rPr>
        <w:t>Общий системный анализ законодательства в области охраны и защиты детства позволит сделать вывод о степени его развития и приближения его системности к тому уровню, когда можно говорить о стройном и целостном механизме охраны и защиты детства. Однако в настоящее время следует говорить о наличии лишь отдельных разрозненных и разноотраслевых норм относительно рассматриваемой области правовых отношений.</w:t>
      </w:r>
      <w:r w:rsidR="00A1463A" w:rsidRPr="00A1463A">
        <w:rPr>
          <w:rFonts w:ascii="Times New Roman" w:hAnsi="Times New Roman" w:cs="Times New Roman"/>
          <w:sz w:val="28"/>
          <w:szCs w:val="28"/>
        </w:rPr>
        <w:t xml:space="preserve"> </w:t>
      </w:r>
      <w:r w:rsidR="007F308D" w:rsidRPr="00A1463A">
        <w:rPr>
          <w:rFonts w:ascii="Times New Roman" w:hAnsi="Times New Roman" w:cs="Times New Roman"/>
          <w:sz w:val="28"/>
          <w:szCs w:val="28"/>
        </w:rPr>
        <w:t>Целостность большинства элементов механизма охраны и защиты детства характеризуется такими составляющими, как правило, поведения по отношению к матери и ребенку и ответственностью за нарушение этого правила, при отсутствии которой отмеченная целостность нарушается.</w:t>
      </w:r>
      <w:r w:rsidR="00A1463A" w:rsidRPr="00A1463A">
        <w:rPr>
          <w:rFonts w:ascii="Times New Roman" w:hAnsi="Times New Roman" w:cs="Times New Roman"/>
          <w:sz w:val="28"/>
          <w:szCs w:val="28"/>
        </w:rPr>
        <w:t xml:space="preserve"> </w:t>
      </w:r>
      <w:r w:rsidR="007F308D" w:rsidRPr="00A1463A">
        <w:rPr>
          <w:rFonts w:ascii="Times New Roman" w:hAnsi="Times New Roman" w:cs="Times New Roman"/>
          <w:sz w:val="28"/>
          <w:szCs w:val="28"/>
        </w:rPr>
        <w:t xml:space="preserve">Механизм обеспечения прав ребенка состоит не только из законодательного закрепления преференций как преимуществ перед другими лицами, но и из определенных ограничений прав других лиц. Так, ограничено право мужчины, являющегося мужем, предъявлять требование о расторжении брака во время беременности жены </w:t>
      </w:r>
      <w:proofErr w:type="gramStart"/>
      <w:r w:rsidR="007F308D" w:rsidRPr="00A1463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7F308D" w:rsidRPr="00A1463A">
        <w:rPr>
          <w:rFonts w:ascii="Times New Roman" w:hAnsi="Times New Roman" w:cs="Times New Roman"/>
          <w:sz w:val="28"/>
          <w:szCs w:val="28"/>
        </w:rPr>
        <w:t xml:space="preserve"> в течение года после рождения ребенка.</w:t>
      </w:r>
      <w:r w:rsidR="00A1463A" w:rsidRPr="00A1463A">
        <w:rPr>
          <w:rFonts w:ascii="Times New Roman" w:hAnsi="Times New Roman" w:cs="Times New Roman"/>
          <w:sz w:val="28"/>
          <w:szCs w:val="28"/>
        </w:rPr>
        <w:t xml:space="preserve"> </w:t>
      </w:r>
      <w:r w:rsidR="007F308D" w:rsidRPr="00A1463A">
        <w:rPr>
          <w:rFonts w:ascii="Times New Roman" w:hAnsi="Times New Roman" w:cs="Times New Roman"/>
          <w:sz w:val="28"/>
          <w:szCs w:val="28"/>
        </w:rPr>
        <w:t>Охрана и защита детства – сложная правовая задача и ее осуществление невозможно в рамках действия единичных разрозненных разноотраслевых норм законодательства, но возможно в рамках целостного единого механизма, основывающегося на единой основополагающей задаче, полностью отвечающей всем правам и законным интересам детства.</w:t>
      </w:r>
    </w:p>
    <w:p w:rsidR="00DA1412" w:rsidRPr="00A1463A" w:rsidRDefault="00DA1412" w:rsidP="00A1463A">
      <w:pPr>
        <w:tabs>
          <w:tab w:val="left" w:pos="370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63A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  <w:r w:rsidR="009A1F7B" w:rsidRPr="00A1463A">
        <w:rPr>
          <w:rFonts w:ascii="Times New Roman" w:hAnsi="Times New Roman" w:cs="Times New Roman"/>
          <w:b/>
          <w:sz w:val="28"/>
          <w:szCs w:val="28"/>
        </w:rPr>
        <w:tab/>
      </w:r>
    </w:p>
    <w:p w:rsidR="00DA1412" w:rsidRPr="00DA1412" w:rsidRDefault="00DA1412" w:rsidP="00DA14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sz w:val="28"/>
          <w:szCs w:val="28"/>
        </w:rPr>
        <w:t>1.</w:t>
      </w:r>
      <w:r w:rsidRPr="00DA1412">
        <w:rPr>
          <w:rFonts w:ascii="Times New Roman" w:hAnsi="Times New Roman" w:cs="Times New Roman"/>
          <w:sz w:val="28"/>
          <w:szCs w:val="28"/>
        </w:rPr>
        <w:tab/>
        <w:t xml:space="preserve">Конституция Российской Федерации: принята всенародным голосованием 12 декабря 1993 г. </w:t>
      </w:r>
      <w:proofErr w:type="gramStart"/>
      <w:r w:rsidRPr="00DA14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A1412">
        <w:rPr>
          <w:rFonts w:ascii="Times New Roman" w:hAnsi="Times New Roman" w:cs="Times New Roman"/>
          <w:sz w:val="28"/>
          <w:szCs w:val="28"/>
        </w:rPr>
        <w:t>в ред. от 01.07.2020 г.) // Официальный интернет-портал правовой информации http://www.pravo.gov.ru , 04.07.2020.</w:t>
      </w:r>
    </w:p>
    <w:p w:rsidR="00DA1412" w:rsidRPr="00DA1412" w:rsidRDefault="00DA1412" w:rsidP="00DA14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DA1412">
        <w:rPr>
          <w:rFonts w:ascii="Times New Roman" w:hAnsi="Times New Roman" w:cs="Times New Roman"/>
          <w:sz w:val="28"/>
          <w:szCs w:val="28"/>
        </w:rPr>
        <w:tab/>
        <w:t>Семейный кодекс Российской Федерации от 29 декабря 1995 г. № 223-ФЗ (СК РФ) (с изменениями и дополнениями) // Собрание законодательства РФ. 1996. № 1. Ст.. 16.</w:t>
      </w:r>
    </w:p>
    <w:p w:rsidR="00DA1412" w:rsidRPr="00DA1412" w:rsidRDefault="00DA1412" w:rsidP="00DA14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sz w:val="28"/>
          <w:szCs w:val="28"/>
        </w:rPr>
        <w:t>3.</w:t>
      </w:r>
      <w:r w:rsidRPr="00DA1412">
        <w:rPr>
          <w:rFonts w:ascii="Times New Roman" w:hAnsi="Times New Roman" w:cs="Times New Roman"/>
          <w:sz w:val="28"/>
          <w:szCs w:val="28"/>
        </w:rPr>
        <w:tab/>
        <w:t>Гражданский кодекс Российской Федерации (ГК РФ), Статья 1075. Ответственность родителей, лишенных родительских прав, за вред, причиненный несовершеннолетними от 26.01.1996 №14-ФЗ (ред. от 27.12.2019, с изм. от 28.04.2020) // http://stgkrf.ru/1075</w:t>
      </w:r>
    </w:p>
    <w:p w:rsidR="00DA1412" w:rsidRPr="00DA1412" w:rsidRDefault="00DA1412" w:rsidP="00DA14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sz w:val="28"/>
          <w:szCs w:val="28"/>
        </w:rPr>
        <w:t>4.</w:t>
      </w:r>
      <w:r w:rsidRPr="00DA1412">
        <w:rPr>
          <w:rFonts w:ascii="Times New Roman" w:hAnsi="Times New Roman" w:cs="Times New Roman"/>
          <w:sz w:val="28"/>
          <w:szCs w:val="28"/>
        </w:rPr>
        <w:tab/>
        <w:t>Статья 17.2.1. Воспрепятствование законной деятельности Уполномоченного при Президенте Российской Федерации по правам ребенка, Кодекс Российской Федерации об административных правонарушениях от 30 декабря 2001 г. N 195-ФЗ //http://ivo.garant.ru/proxy/share?data=q4Og0aLnpN5Pvp_qlYq55t79qPLUv9u45fKDAPPnpdCi9fKT8aG1yaDSot2jmBrxo-KC4o79gOCT4YLykfGpteqz1L3bv_qP3kTyh_CE47HjtuO-58U</w:t>
      </w:r>
    </w:p>
    <w:p w:rsidR="00DA1412" w:rsidRPr="00DA1412" w:rsidRDefault="00DA1412" w:rsidP="00DA14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sz w:val="28"/>
          <w:szCs w:val="28"/>
        </w:rPr>
        <w:t>5.</w:t>
      </w:r>
      <w:r w:rsidRPr="00DA1412">
        <w:rPr>
          <w:rFonts w:ascii="Times New Roman" w:hAnsi="Times New Roman" w:cs="Times New Roman"/>
          <w:sz w:val="28"/>
          <w:szCs w:val="28"/>
        </w:rPr>
        <w:tab/>
        <w:t>Федеральный закон от 24 июля 1998 г. N 124-ФЗ "Об основных гарантиях прав ребенка в Российской Федерации"// http://ivo.garant.ru/proxy/share?data=q4Og0aLnpN5Pvp_qlYqy4bDluI2U8J695LfQTvO68Je29LXMpaH8kfLeqMi5yEWio-qS8ozgg-CT4YT9jOep_aXyxb_dpOO12VSP1LSX66DgtOi55I6t</w:t>
      </w:r>
    </w:p>
    <w:p w:rsidR="00DA1412" w:rsidRPr="00DA1412" w:rsidRDefault="00DA1412" w:rsidP="00DA14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sz w:val="28"/>
          <w:szCs w:val="28"/>
        </w:rPr>
        <w:t>6.</w:t>
      </w:r>
      <w:r w:rsidRPr="00DA141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A1412">
        <w:rPr>
          <w:rFonts w:ascii="Times New Roman" w:hAnsi="Times New Roman" w:cs="Times New Roman"/>
          <w:sz w:val="28"/>
          <w:szCs w:val="28"/>
        </w:rPr>
        <w:t>Агитова</w:t>
      </w:r>
      <w:proofErr w:type="spellEnd"/>
      <w:r w:rsidRPr="00DA1412">
        <w:rPr>
          <w:rFonts w:ascii="Times New Roman" w:hAnsi="Times New Roman" w:cs="Times New Roman"/>
          <w:sz w:val="28"/>
          <w:szCs w:val="28"/>
        </w:rPr>
        <w:t xml:space="preserve"> Светлана Юрьевна. "ЗАЩИТА ПРАВ РЕБЁНКА НА ДОБРОВОЛЬНЫЙ, БЕЗОПАСНЫЙ ТРУД" Народное образование, </w:t>
      </w:r>
      <w:proofErr w:type="spellStart"/>
      <w:r w:rsidRPr="00DA1412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DA1412">
        <w:rPr>
          <w:rFonts w:ascii="Times New Roman" w:hAnsi="Times New Roman" w:cs="Times New Roman"/>
          <w:sz w:val="28"/>
          <w:szCs w:val="28"/>
        </w:rPr>
        <w:t xml:space="preserve">. 3 (1446), 2015, </w:t>
      </w:r>
      <w:proofErr w:type="spellStart"/>
      <w:r w:rsidRPr="00DA1412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DA1412">
        <w:rPr>
          <w:rFonts w:ascii="Times New Roman" w:hAnsi="Times New Roman" w:cs="Times New Roman"/>
          <w:sz w:val="28"/>
          <w:szCs w:val="28"/>
        </w:rPr>
        <w:t>. 67-72.// https://cyberleninka.ru/article/n/zaschita-prav-rebyonka-na-dobrovolnyy-bezopasnyy-trud</w:t>
      </w:r>
    </w:p>
    <w:p w:rsidR="00DA1412" w:rsidRPr="00DA1412" w:rsidRDefault="00DA1412" w:rsidP="00DA14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412">
        <w:rPr>
          <w:rFonts w:ascii="Times New Roman" w:hAnsi="Times New Roman" w:cs="Times New Roman"/>
          <w:sz w:val="28"/>
          <w:szCs w:val="28"/>
        </w:rPr>
        <w:t>7.</w:t>
      </w:r>
      <w:r w:rsidRPr="00DA1412">
        <w:rPr>
          <w:rFonts w:ascii="Times New Roman" w:hAnsi="Times New Roman" w:cs="Times New Roman"/>
          <w:sz w:val="28"/>
          <w:szCs w:val="28"/>
        </w:rPr>
        <w:tab/>
        <w:t>Конвенция о правах ребёнка, принята резолюцией 44/25 Генеральной Ассамблеи от 20 ноября 1989 года. // https://www.un.org/ru/documents/decl_conv/conventions/childcon.shtml</w:t>
      </w:r>
    </w:p>
    <w:sectPr w:rsidR="00DA1412" w:rsidRPr="00DA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75"/>
    <w:rsid w:val="0026306F"/>
    <w:rsid w:val="0037477A"/>
    <w:rsid w:val="004E1B9B"/>
    <w:rsid w:val="00566C52"/>
    <w:rsid w:val="0059610D"/>
    <w:rsid w:val="00653269"/>
    <w:rsid w:val="0067606C"/>
    <w:rsid w:val="007106CA"/>
    <w:rsid w:val="007F308D"/>
    <w:rsid w:val="00863645"/>
    <w:rsid w:val="009A1F7B"/>
    <w:rsid w:val="00A1463A"/>
    <w:rsid w:val="00BD7375"/>
    <w:rsid w:val="00DA1412"/>
    <w:rsid w:val="00F3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7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minovichliza@gmail.com" TargetMode="External"/><Relationship Id="rId5" Type="http://schemas.openxmlformats.org/officeDocument/2006/relationships/hyperlink" Target="mailto:sotnikovalil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siminovichliza@gmail.com</dc:creator>
  <cp:lastModifiedBy>siminovichliza@gmail.com</cp:lastModifiedBy>
  <cp:revision>6</cp:revision>
  <cp:lastPrinted>2020-11-23T11:09:00Z</cp:lastPrinted>
  <dcterms:created xsi:type="dcterms:W3CDTF">2020-11-22T13:17:00Z</dcterms:created>
  <dcterms:modified xsi:type="dcterms:W3CDTF">2020-11-23T12:27:00Z</dcterms:modified>
</cp:coreProperties>
</file>